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28" w:rsidRPr="00E62578" w:rsidRDefault="00147628" w:rsidP="00147628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附件</w:t>
      </w:r>
      <w:r w:rsidRPr="00E62578">
        <w:rPr>
          <w:rFonts w:asciiTheme="minorEastAsia" w:eastAsiaTheme="minorEastAsia" w:hAnsiTheme="minorEastAsia"/>
          <w:szCs w:val="21"/>
        </w:rPr>
        <w:t>5</w:t>
      </w:r>
      <w:r w:rsidRPr="00E62578">
        <w:rPr>
          <w:rFonts w:asciiTheme="minorEastAsia" w:eastAsiaTheme="minorEastAsia" w:hAnsiTheme="minorEastAsia" w:hint="eastAsia"/>
          <w:szCs w:val="21"/>
        </w:rPr>
        <w:t>：</w:t>
      </w:r>
    </w:p>
    <w:p w:rsidR="00147628" w:rsidRPr="00E62578" w:rsidRDefault="00147628" w:rsidP="00147628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147628" w:rsidRPr="00C24B3B" w:rsidRDefault="00147628" w:rsidP="00147628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24B3B">
        <w:rPr>
          <w:rFonts w:asciiTheme="minorEastAsia" w:eastAsiaTheme="minorEastAsia" w:hAnsiTheme="minorEastAsia" w:hint="eastAsia"/>
          <w:b/>
          <w:sz w:val="28"/>
          <w:szCs w:val="28"/>
        </w:rPr>
        <w:t>宁波职业技术学院公共教学部课程单元教学设计评价标准（参考）</w:t>
      </w:r>
    </w:p>
    <w:p w:rsidR="00147628" w:rsidRPr="00E62578" w:rsidRDefault="00147628" w:rsidP="00147628">
      <w:pPr>
        <w:spacing w:line="36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 xml:space="preserve"> 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一、课程单元教学评价依据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参照《关于职业教育课程教案编写的指导意见》，通过抽查教学文件和随机听课作为评价基本依据：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1.</w:t>
      </w:r>
      <w:r w:rsidRPr="00E62578">
        <w:rPr>
          <w:rFonts w:asciiTheme="minorEastAsia" w:eastAsiaTheme="minorEastAsia" w:hAnsiTheme="minorEastAsia" w:hint="eastAsia"/>
          <w:szCs w:val="21"/>
        </w:rPr>
        <w:t>课程单元教学设计教案稿、课件稿；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2.</w:t>
      </w:r>
      <w:r w:rsidRPr="00E62578">
        <w:rPr>
          <w:rFonts w:asciiTheme="minorEastAsia" w:eastAsiaTheme="minorEastAsia" w:hAnsiTheme="minorEastAsia" w:hint="eastAsia"/>
          <w:szCs w:val="21"/>
        </w:rPr>
        <w:t>课程单元教学课堂实施，随机听课。</w:t>
      </w:r>
    </w:p>
    <w:p w:rsidR="00147628" w:rsidRPr="00E62578" w:rsidRDefault="00147628" w:rsidP="00147628">
      <w:pPr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二、课程单元教学设计评价标准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1.</w:t>
      </w:r>
      <w:r w:rsidRPr="00E62578">
        <w:rPr>
          <w:rFonts w:asciiTheme="minorEastAsia" w:eastAsiaTheme="minorEastAsia" w:hAnsiTheme="minorEastAsia" w:hint="eastAsia"/>
          <w:szCs w:val="21"/>
        </w:rPr>
        <w:t>课程能力目标设计：无、有、明确</w:t>
      </w:r>
      <w:r w:rsidRPr="00E62578">
        <w:rPr>
          <w:rFonts w:asciiTheme="minorEastAsia" w:eastAsiaTheme="minorEastAsia" w:hAnsiTheme="minorEastAsia"/>
          <w:szCs w:val="21"/>
        </w:rPr>
        <w:t>/</w:t>
      </w:r>
      <w:r w:rsidRPr="00E62578">
        <w:rPr>
          <w:rFonts w:asciiTheme="minorEastAsia" w:eastAsiaTheme="minorEastAsia" w:hAnsiTheme="minorEastAsia" w:hint="eastAsia"/>
          <w:szCs w:val="21"/>
        </w:rPr>
        <w:t>过大、适中、过简</w:t>
      </w:r>
      <w:r w:rsidRPr="00E62578">
        <w:rPr>
          <w:rFonts w:asciiTheme="minorEastAsia" w:eastAsiaTheme="minorEastAsia" w:hAnsiTheme="minorEastAsia"/>
          <w:szCs w:val="21"/>
        </w:rPr>
        <w:t>/</w:t>
      </w:r>
      <w:r w:rsidRPr="00E62578">
        <w:rPr>
          <w:rFonts w:asciiTheme="minorEastAsia" w:eastAsiaTheme="minorEastAsia" w:hAnsiTheme="minorEastAsia" w:hint="eastAsia"/>
          <w:szCs w:val="21"/>
        </w:rPr>
        <w:t>抽象、可检验。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2.</w:t>
      </w:r>
      <w:r w:rsidRPr="00E62578">
        <w:rPr>
          <w:rFonts w:asciiTheme="minorEastAsia" w:eastAsiaTheme="minorEastAsia" w:hAnsiTheme="minorEastAsia" w:hint="eastAsia"/>
          <w:szCs w:val="21"/>
        </w:rPr>
        <w:t>能力任务设计：无</w:t>
      </w:r>
      <w:r w:rsidRPr="00E62578">
        <w:rPr>
          <w:rFonts w:asciiTheme="minorEastAsia" w:eastAsiaTheme="minorEastAsia" w:hAnsiTheme="minorEastAsia"/>
          <w:szCs w:val="21"/>
        </w:rPr>
        <w:t>/</w:t>
      </w:r>
      <w:r w:rsidRPr="00E62578">
        <w:rPr>
          <w:rFonts w:asciiTheme="minorEastAsia" w:eastAsiaTheme="minorEastAsia" w:hAnsiTheme="minorEastAsia" w:hint="eastAsia"/>
          <w:szCs w:val="21"/>
        </w:rPr>
        <w:t>有</w:t>
      </w:r>
      <w:r w:rsidRPr="00E62578">
        <w:rPr>
          <w:rFonts w:asciiTheme="minorEastAsia" w:eastAsiaTheme="minorEastAsia" w:hAnsiTheme="minorEastAsia"/>
          <w:szCs w:val="21"/>
        </w:rPr>
        <w:t>/</w:t>
      </w:r>
      <w:r w:rsidRPr="00E62578">
        <w:rPr>
          <w:rFonts w:asciiTheme="minorEastAsia" w:eastAsiaTheme="minorEastAsia" w:hAnsiTheme="minorEastAsia" w:hint="eastAsia"/>
          <w:szCs w:val="21"/>
        </w:rPr>
        <w:t>数量合适。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3.</w:t>
      </w:r>
      <w:r w:rsidRPr="00E62578">
        <w:rPr>
          <w:rFonts w:asciiTheme="minorEastAsia" w:eastAsiaTheme="minorEastAsia" w:hAnsiTheme="minorEastAsia" w:hint="eastAsia"/>
          <w:szCs w:val="21"/>
        </w:rPr>
        <w:t>知识目标设计：知识围绕应用展开，应用之后归纳成以应用为主线的系统。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4.</w:t>
      </w:r>
      <w:r w:rsidRPr="00E62578">
        <w:rPr>
          <w:rFonts w:asciiTheme="minorEastAsia" w:eastAsiaTheme="minorEastAsia" w:hAnsiTheme="minorEastAsia" w:hint="eastAsia"/>
          <w:szCs w:val="21"/>
        </w:rPr>
        <w:t>认知过程设计：符合初学者的认识规律，由具体到抽象、由模糊到精确、由定性到定量、由感性到理性。学生对课程内容和过程会有学习兴趣和动力。教学内容精心设计，不是照本宣科。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5.</w:t>
      </w:r>
      <w:r w:rsidRPr="00E62578">
        <w:rPr>
          <w:rFonts w:asciiTheme="minorEastAsia" w:eastAsiaTheme="minorEastAsia" w:hAnsiTheme="minorEastAsia" w:hint="eastAsia"/>
          <w:szCs w:val="21"/>
        </w:rPr>
        <w:t>教学组织形式设计：利于学习、训练；利于体现职业氛围，融合职业素质的熏陶和养成训练。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6.</w:t>
      </w:r>
      <w:r w:rsidRPr="00E62578">
        <w:rPr>
          <w:rFonts w:asciiTheme="minorEastAsia" w:eastAsiaTheme="minorEastAsia" w:hAnsiTheme="minorEastAsia" w:hint="eastAsia"/>
          <w:szCs w:val="21"/>
        </w:rPr>
        <w:t>课堂实施：符合整体教学设计要求，设计与实施基本一致。如果设计与实施不相符，以实施为准进行评价。</w:t>
      </w:r>
    </w:p>
    <w:p w:rsidR="00147628" w:rsidRPr="00E62578" w:rsidRDefault="00147628" w:rsidP="0014762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/>
          <w:szCs w:val="21"/>
        </w:rPr>
        <w:t>7.</w:t>
      </w:r>
      <w:r w:rsidRPr="00E62578">
        <w:rPr>
          <w:rFonts w:asciiTheme="minorEastAsia" w:eastAsiaTheme="minorEastAsia" w:hAnsiTheme="minorEastAsia" w:hint="eastAsia"/>
          <w:szCs w:val="21"/>
        </w:rPr>
        <w:t>符合课程教学基本标准：教态、语言、逻辑、教材或讲义、备课、教学文件、课件、教具、学具、工具、进度、规范有序，教书育人。教学内容无误（口误笔误除外）。</w:t>
      </w:r>
    </w:p>
    <w:p w:rsidR="0036598E" w:rsidRPr="00147628" w:rsidRDefault="00875155">
      <w:bookmarkStart w:id="0" w:name="_GoBack"/>
      <w:bookmarkEnd w:id="0"/>
    </w:p>
    <w:sectPr w:rsidR="0036598E" w:rsidRPr="0014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55" w:rsidRDefault="00875155" w:rsidP="00147628">
      <w:r>
        <w:separator/>
      </w:r>
    </w:p>
  </w:endnote>
  <w:endnote w:type="continuationSeparator" w:id="0">
    <w:p w:rsidR="00875155" w:rsidRDefault="00875155" w:rsidP="001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55" w:rsidRDefault="00875155" w:rsidP="00147628">
      <w:r>
        <w:separator/>
      </w:r>
    </w:p>
  </w:footnote>
  <w:footnote w:type="continuationSeparator" w:id="0">
    <w:p w:rsidR="00875155" w:rsidRDefault="00875155" w:rsidP="0014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7"/>
    <w:rsid w:val="00147628"/>
    <w:rsid w:val="00875155"/>
    <w:rsid w:val="00A95917"/>
    <w:rsid w:val="00D752A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357C9-5DD2-49CE-89D2-2FB9F35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2016-04-12T09:24:00Z</dcterms:created>
  <dcterms:modified xsi:type="dcterms:W3CDTF">2016-04-12T09:25:00Z</dcterms:modified>
</cp:coreProperties>
</file>